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B37" w:rsidRPr="00DD0F30" w:rsidRDefault="00360B37" w:rsidP="00435666">
      <w:pPr>
        <w:rPr>
          <w:rFonts w:ascii="Times New Roman" w:eastAsia="Calibri" w:hAnsi="Times New Roman" w:cs="Times New Roman"/>
          <w:sz w:val="24"/>
          <w:szCs w:val="24"/>
        </w:rPr>
      </w:pPr>
      <w:r w:rsidRPr="00DD0F30">
        <w:rPr>
          <w:rFonts w:ascii="Times New Roman" w:eastAsia="Calibri" w:hAnsi="Times New Roman" w:cs="Times New Roman"/>
          <w:sz w:val="24"/>
          <w:szCs w:val="24"/>
        </w:rPr>
        <w:t>Образовательный минимум по обществознанию. 10 класс профильный уровень.</w:t>
      </w:r>
    </w:p>
    <w:p w:rsidR="00360B37" w:rsidRPr="00DD0F30" w:rsidRDefault="00360B37" w:rsidP="00360B37">
      <w:pPr>
        <w:rPr>
          <w:rFonts w:ascii="Times New Roman" w:hAnsi="Times New Roman" w:cs="Times New Roman"/>
          <w:sz w:val="24"/>
          <w:szCs w:val="24"/>
        </w:rPr>
      </w:pPr>
    </w:p>
    <w:p w:rsidR="00DD0F30" w:rsidRPr="00DD0F30" w:rsidRDefault="00360B37" w:rsidP="00DD0F30">
      <w:pPr>
        <w:rPr>
          <w:rFonts w:ascii="Times New Roman" w:hAnsi="Times New Roman" w:cs="Times New Roman"/>
          <w:sz w:val="24"/>
          <w:szCs w:val="24"/>
        </w:rPr>
      </w:pPr>
      <w:r w:rsidRPr="00DD0F30">
        <w:rPr>
          <w:rFonts w:ascii="Times New Roman" w:eastAsia="Calibri" w:hAnsi="Times New Roman" w:cs="Times New Roman"/>
          <w:sz w:val="24"/>
          <w:szCs w:val="24"/>
        </w:rPr>
        <w:t>1.</w:t>
      </w:r>
      <w:r w:rsidR="00DC1BEF">
        <w:rPr>
          <w:rFonts w:ascii="Times New Roman" w:eastAsia="Calibri" w:hAnsi="Times New Roman" w:cs="Times New Roman"/>
          <w:sz w:val="24"/>
          <w:szCs w:val="24"/>
        </w:rPr>
        <w:t>Термин «</w:t>
      </w:r>
      <w:r w:rsidR="00DC1BEF" w:rsidRPr="00D70E29">
        <w:rPr>
          <w:rFonts w:ascii="Times New Roman" w:eastAsia="Calibri" w:hAnsi="Times New Roman" w:cs="Times New Roman"/>
          <w:b/>
          <w:sz w:val="24"/>
          <w:szCs w:val="24"/>
        </w:rPr>
        <w:t>Социология</w:t>
      </w:r>
      <w:r w:rsidR="00D70E29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DC1BEF">
        <w:rPr>
          <w:rFonts w:ascii="Times New Roman" w:eastAsia="Calibri" w:hAnsi="Times New Roman" w:cs="Times New Roman"/>
          <w:sz w:val="24"/>
          <w:szCs w:val="24"/>
        </w:rPr>
        <w:t xml:space="preserve"> означает науку об обществе, как </w:t>
      </w:r>
      <w:proofErr w:type="spellStart"/>
      <w:r w:rsidR="00DC1BEF">
        <w:rPr>
          <w:rFonts w:ascii="Times New Roman" w:eastAsia="Calibri" w:hAnsi="Times New Roman" w:cs="Times New Roman"/>
          <w:sz w:val="24"/>
          <w:szCs w:val="24"/>
        </w:rPr>
        <w:t>системе</w:t>
      </w:r>
      <w:proofErr w:type="gramStart"/>
      <w:r w:rsidR="00DC1BEF">
        <w:rPr>
          <w:rFonts w:ascii="Times New Roman" w:eastAsia="Calibri" w:hAnsi="Times New Roman" w:cs="Times New Roman"/>
          <w:sz w:val="24"/>
          <w:szCs w:val="24"/>
        </w:rPr>
        <w:t>,о</w:t>
      </w:r>
      <w:proofErr w:type="spellEnd"/>
      <w:proofErr w:type="gramEnd"/>
      <w:r w:rsidR="00DC1BEF">
        <w:rPr>
          <w:rFonts w:ascii="Times New Roman" w:eastAsia="Calibri" w:hAnsi="Times New Roman" w:cs="Times New Roman"/>
          <w:sz w:val="24"/>
          <w:szCs w:val="24"/>
        </w:rPr>
        <w:t xml:space="preserve"> закономерностях его </w:t>
      </w:r>
      <w:proofErr w:type="spellStart"/>
      <w:r w:rsidR="00DC1BEF">
        <w:rPr>
          <w:rFonts w:ascii="Times New Roman" w:eastAsia="Calibri" w:hAnsi="Times New Roman" w:cs="Times New Roman"/>
          <w:sz w:val="24"/>
          <w:szCs w:val="24"/>
        </w:rPr>
        <w:t>становления,функционирования</w:t>
      </w:r>
      <w:proofErr w:type="spellEnd"/>
      <w:r w:rsidR="00DC1BEF">
        <w:rPr>
          <w:rFonts w:ascii="Times New Roman" w:eastAsia="Calibri" w:hAnsi="Times New Roman" w:cs="Times New Roman"/>
          <w:sz w:val="24"/>
          <w:szCs w:val="24"/>
        </w:rPr>
        <w:t xml:space="preserve"> и развития. Сам термин ввел Огюст Конт, а становление социологии связано именами Конта и Герберта Спенсера.</w:t>
      </w:r>
    </w:p>
    <w:p w:rsidR="00DC1BEF" w:rsidRPr="00B1441F" w:rsidRDefault="00DD0F30" w:rsidP="00DD0F30">
      <w:pPr>
        <w:rPr>
          <w:rFonts w:ascii="Times New Roman" w:eastAsia="Calibri" w:hAnsi="Times New Roman" w:cs="Times New Roman"/>
          <w:sz w:val="24"/>
          <w:szCs w:val="24"/>
        </w:rPr>
      </w:pPr>
      <w:r w:rsidRPr="00DD0F30">
        <w:rPr>
          <w:rFonts w:ascii="Times New Roman" w:hAnsi="Times New Roman" w:cs="Times New Roman"/>
          <w:sz w:val="24"/>
          <w:szCs w:val="24"/>
        </w:rPr>
        <w:t>2.</w:t>
      </w:r>
      <w:r w:rsidR="00B1441F" w:rsidRPr="00D70E29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DC1BEF" w:rsidRPr="00D70E29">
        <w:rPr>
          <w:rFonts w:ascii="Times New Roman" w:eastAsia="Calibri" w:hAnsi="Times New Roman" w:cs="Times New Roman"/>
          <w:b/>
          <w:sz w:val="24"/>
          <w:szCs w:val="24"/>
        </w:rPr>
        <w:t>Экзистенциализм</w:t>
      </w:r>
      <w:r w:rsidR="00DC1BEF">
        <w:rPr>
          <w:rFonts w:ascii="Times New Roman" w:eastAsia="Calibri" w:hAnsi="Times New Roman" w:cs="Times New Roman"/>
          <w:sz w:val="24"/>
          <w:szCs w:val="24"/>
        </w:rPr>
        <w:t xml:space="preserve">» означает «существование», этот термин связывают именем французского </w:t>
      </w:r>
      <w:proofErr w:type="spellStart"/>
      <w:r w:rsidR="00DC1BEF">
        <w:rPr>
          <w:rFonts w:ascii="Times New Roman" w:eastAsia="Calibri" w:hAnsi="Times New Roman" w:cs="Times New Roman"/>
          <w:sz w:val="24"/>
          <w:szCs w:val="24"/>
        </w:rPr>
        <w:t>писатеоя</w:t>
      </w:r>
      <w:proofErr w:type="spellEnd"/>
      <w:r w:rsidR="00DC1BEF">
        <w:rPr>
          <w:rFonts w:ascii="Times New Roman" w:eastAsia="Calibri" w:hAnsi="Times New Roman" w:cs="Times New Roman"/>
          <w:sz w:val="24"/>
          <w:szCs w:val="24"/>
        </w:rPr>
        <w:t xml:space="preserve"> Жан-Поль Сартром. </w:t>
      </w:r>
      <w:r w:rsidR="00B1441F">
        <w:rPr>
          <w:rFonts w:ascii="Times New Roman" w:eastAsia="Calibri" w:hAnsi="Times New Roman" w:cs="Times New Roman"/>
          <w:sz w:val="24"/>
          <w:szCs w:val="24"/>
        </w:rPr>
        <w:t>Его сторонники думают, что человек свободен тогда, когда сам себя «проектирует»</w:t>
      </w:r>
      <w:proofErr w:type="gramStart"/>
      <w:r w:rsidR="00B1441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B1441F">
        <w:rPr>
          <w:rFonts w:ascii="Times New Roman" w:eastAsia="Calibri" w:hAnsi="Times New Roman" w:cs="Times New Roman"/>
          <w:sz w:val="24"/>
          <w:szCs w:val="24"/>
        </w:rPr>
        <w:t xml:space="preserve"> вынуждая себя считаться с ситуациями.</w:t>
      </w:r>
    </w:p>
    <w:p w:rsidR="00B1441F" w:rsidRPr="00D70E29" w:rsidRDefault="00D70E29" w:rsidP="0043566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1441F">
        <w:rPr>
          <w:rFonts w:ascii="Times New Roman" w:eastAsia="Calibri" w:hAnsi="Times New Roman" w:cs="Times New Roman"/>
          <w:sz w:val="24"/>
          <w:szCs w:val="24"/>
        </w:rPr>
        <w:t>Теория «</w:t>
      </w:r>
      <w:r w:rsidR="00B1441F" w:rsidRPr="00D70E29">
        <w:rPr>
          <w:rFonts w:ascii="Times New Roman" w:eastAsia="Calibri" w:hAnsi="Times New Roman" w:cs="Times New Roman"/>
          <w:b/>
          <w:sz w:val="24"/>
          <w:szCs w:val="24"/>
        </w:rPr>
        <w:t>общественного договора</w:t>
      </w:r>
      <w:r w:rsidR="00B1441F">
        <w:rPr>
          <w:rFonts w:ascii="Times New Roman" w:eastAsia="Calibri" w:hAnsi="Times New Roman" w:cs="Times New Roman"/>
          <w:sz w:val="24"/>
          <w:szCs w:val="24"/>
        </w:rPr>
        <w:t>» возникает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трактовках мыслителей Томаса Гоббса и Макиавелли, они поддержали идею, что каждый человек отказывается от свободы в пользу государства, а государство обязуется его поддержать.</w:t>
      </w:r>
    </w:p>
    <w:p w:rsidR="006A4D89" w:rsidRDefault="00DD0F30" w:rsidP="00435666">
      <w:pPr>
        <w:rPr>
          <w:rFonts w:ascii="Times New Roman" w:hAnsi="Times New Roman" w:cs="Times New Roman"/>
          <w:sz w:val="24"/>
          <w:szCs w:val="24"/>
        </w:rPr>
      </w:pPr>
      <w:r w:rsidRPr="00DD0F30">
        <w:rPr>
          <w:rFonts w:ascii="Times New Roman" w:hAnsi="Times New Roman" w:cs="Times New Roman"/>
          <w:sz w:val="24"/>
          <w:szCs w:val="24"/>
        </w:rPr>
        <w:t xml:space="preserve"> </w:t>
      </w:r>
      <w:r w:rsidR="006A4D89" w:rsidRPr="00DD0F30">
        <w:rPr>
          <w:rFonts w:ascii="Times New Roman" w:hAnsi="Times New Roman" w:cs="Times New Roman"/>
          <w:sz w:val="24"/>
          <w:szCs w:val="24"/>
        </w:rPr>
        <w:t>4</w:t>
      </w:r>
      <w:r w:rsidR="00435666" w:rsidRPr="00DD0F30">
        <w:rPr>
          <w:rFonts w:ascii="Times New Roman" w:hAnsi="Times New Roman" w:cs="Times New Roman"/>
          <w:sz w:val="24"/>
          <w:szCs w:val="24"/>
        </w:rPr>
        <w:t xml:space="preserve"> </w:t>
      </w:r>
      <w:r w:rsidR="006A4D89" w:rsidRPr="00DD0F30">
        <w:rPr>
          <w:rFonts w:ascii="Times New Roman" w:hAnsi="Times New Roman" w:cs="Times New Roman"/>
          <w:sz w:val="24"/>
          <w:szCs w:val="24"/>
        </w:rPr>
        <w:t>.</w:t>
      </w:r>
      <w:r w:rsidR="00D70E29" w:rsidRPr="00D70E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0E29">
        <w:rPr>
          <w:rFonts w:ascii="Times New Roman" w:eastAsia="Calibri" w:hAnsi="Times New Roman" w:cs="Times New Roman"/>
          <w:sz w:val="24"/>
          <w:szCs w:val="24"/>
        </w:rPr>
        <w:t>Представители</w:t>
      </w:r>
      <w:r w:rsidR="00D70E29" w:rsidRPr="00DD0F30">
        <w:rPr>
          <w:rFonts w:ascii="Times New Roman" w:eastAsia="Calibri" w:hAnsi="Times New Roman" w:cs="Times New Roman"/>
          <w:sz w:val="24"/>
          <w:szCs w:val="24"/>
        </w:rPr>
        <w:t xml:space="preserve"> ф</w:t>
      </w:r>
      <w:r w:rsidR="00D70E29" w:rsidRPr="003B0411">
        <w:rPr>
          <w:rFonts w:ascii="Times New Roman" w:eastAsia="Calibri" w:hAnsi="Times New Roman" w:cs="Times New Roman"/>
          <w:b/>
          <w:sz w:val="24"/>
          <w:szCs w:val="24"/>
        </w:rPr>
        <w:t>ранцузского утопического социализма</w:t>
      </w:r>
      <w:r w:rsidR="00D70E29" w:rsidRPr="00DD0F30">
        <w:rPr>
          <w:rFonts w:ascii="Times New Roman" w:eastAsia="Calibri" w:hAnsi="Times New Roman" w:cs="Times New Roman"/>
          <w:sz w:val="24"/>
          <w:szCs w:val="24"/>
        </w:rPr>
        <w:t xml:space="preserve"> 18 века</w:t>
      </w:r>
      <w:r w:rsidR="00D70E29" w:rsidRPr="00DD0F30">
        <w:rPr>
          <w:rFonts w:ascii="Times New Roman" w:hAnsi="Times New Roman" w:cs="Times New Roman"/>
          <w:sz w:val="24"/>
          <w:szCs w:val="24"/>
        </w:rPr>
        <w:t xml:space="preserve"> </w:t>
      </w:r>
      <w:r w:rsidR="00D70E29">
        <w:rPr>
          <w:rFonts w:ascii="Times New Roman" w:eastAsia="Calibri" w:hAnsi="Times New Roman" w:cs="Times New Roman"/>
          <w:sz w:val="24"/>
          <w:szCs w:val="24"/>
        </w:rPr>
        <w:t xml:space="preserve"> Томас Мор, Сен </w:t>
      </w:r>
      <w:proofErr w:type="gramStart"/>
      <w:r w:rsidR="00D70E29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="00D70E29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D70E29">
        <w:rPr>
          <w:rFonts w:ascii="Times New Roman" w:eastAsia="Calibri" w:hAnsi="Times New Roman" w:cs="Times New Roman"/>
          <w:sz w:val="24"/>
          <w:szCs w:val="24"/>
        </w:rPr>
        <w:t>имон,</w:t>
      </w:r>
      <w:r w:rsidR="003B0411">
        <w:rPr>
          <w:rFonts w:ascii="Times New Roman" w:eastAsia="Calibri" w:hAnsi="Times New Roman" w:cs="Times New Roman"/>
          <w:sz w:val="24"/>
          <w:szCs w:val="24"/>
        </w:rPr>
        <w:t>Шарль</w:t>
      </w:r>
      <w:proofErr w:type="spellEnd"/>
      <w:r w:rsidR="003B0411">
        <w:rPr>
          <w:rFonts w:ascii="Times New Roman" w:eastAsia="Calibri" w:hAnsi="Times New Roman" w:cs="Times New Roman"/>
          <w:sz w:val="24"/>
          <w:szCs w:val="24"/>
        </w:rPr>
        <w:t xml:space="preserve"> Фурье.</w:t>
      </w:r>
    </w:p>
    <w:p w:rsidR="005401BF" w:rsidRPr="00DD0F30" w:rsidRDefault="00DD0F30" w:rsidP="00435666">
      <w:pPr>
        <w:rPr>
          <w:rFonts w:ascii="Times New Roman" w:hAnsi="Times New Roman" w:cs="Times New Roman"/>
          <w:spacing w:val="-11"/>
          <w:sz w:val="24"/>
          <w:szCs w:val="24"/>
        </w:rPr>
      </w:pPr>
      <w:r w:rsidRPr="00DD0F30">
        <w:rPr>
          <w:rFonts w:ascii="Times New Roman" w:hAnsi="Times New Roman" w:cs="Times New Roman"/>
          <w:sz w:val="24"/>
          <w:szCs w:val="24"/>
        </w:rPr>
        <w:t xml:space="preserve"> </w:t>
      </w:r>
      <w:r w:rsidR="006A4D89" w:rsidRPr="00DD0F30">
        <w:rPr>
          <w:rFonts w:ascii="Times New Roman" w:hAnsi="Times New Roman" w:cs="Times New Roman"/>
          <w:sz w:val="24"/>
          <w:szCs w:val="24"/>
        </w:rPr>
        <w:t>5.</w:t>
      </w:r>
      <w:r w:rsidR="006A4D89" w:rsidRPr="00DD0F3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A4D89" w:rsidRPr="003B0411">
        <w:rPr>
          <w:rFonts w:ascii="Times New Roman" w:eastAsia="Calibri" w:hAnsi="Times New Roman" w:cs="Times New Roman"/>
          <w:b/>
          <w:spacing w:val="-11"/>
          <w:sz w:val="24"/>
          <w:szCs w:val="24"/>
        </w:rPr>
        <w:t>К.Маркс и Ф.Энгельс считали определяющим фактором</w:t>
      </w:r>
      <w:r w:rsidR="006A4D89" w:rsidRPr="00DD0F30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в жизни общества</w:t>
      </w:r>
      <w:r w:rsidR="003B0411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 развитие трудовой и производственной деятельности.</w:t>
      </w:r>
    </w:p>
    <w:p w:rsidR="00DD0F30" w:rsidRPr="00DD0F30" w:rsidRDefault="00435666" w:rsidP="00DD0F30">
      <w:pPr>
        <w:rPr>
          <w:rFonts w:ascii="Times New Roman" w:hAnsi="Times New Roman" w:cs="Times New Roman"/>
          <w:sz w:val="24"/>
          <w:szCs w:val="24"/>
        </w:rPr>
      </w:pPr>
      <w:r w:rsidRPr="00DD0F3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A4D89" w:rsidRPr="00DD0F30">
        <w:rPr>
          <w:rFonts w:ascii="Times New Roman" w:hAnsi="Times New Roman" w:cs="Times New Roman"/>
          <w:spacing w:val="-11"/>
          <w:sz w:val="24"/>
          <w:szCs w:val="24"/>
        </w:rPr>
        <w:t>6.</w:t>
      </w:r>
      <w:r w:rsidR="006A4D89" w:rsidRPr="00DD0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Философское </w:t>
      </w:r>
      <w:r w:rsidR="006A4D89" w:rsidRPr="00B81E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учение о ценностных отношениях человека и мира</w:t>
      </w:r>
      <w:r w:rsidR="006A4D89" w:rsidRPr="00DD0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</w:t>
      </w:r>
      <w:r w:rsidR="003B04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81E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мировоззрение европейцев в Средние </w:t>
      </w:r>
      <w:proofErr w:type="spellStart"/>
      <w:r w:rsidR="00B81E15">
        <w:rPr>
          <w:rFonts w:ascii="Times New Roman" w:hAnsi="Times New Roman" w:cs="Times New Roman"/>
          <w:sz w:val="24"/>
          <w:szCs w:val="24"/>
          <w:shd w:val="clear" w:color="auto" w:fill="FFFFFF"/>
        </w:rPr>
        <w:t>века</w:t>
      </w:r>
      <w:proofErr w:type="gramStart"/>
      <w:r w:rsidR="00B81E15">
        <w:rPr>
          <w:rFonts w:ascii="Times New Roman" w:hAnsi="Times New Roman" w:cs="Times New Roman"/>
          <w:sz w:val="24"/>
          <w:szCs w:val="24"/>
          <w:shd w:val="clear" w:color="auto" w:fill="FFFFFF"/>
        </w:rPr>
        <w:t>.Ч</w:t>
      </w:r>
      <w:proofErr w:type="gramEnd"/>
      <w:r w:rsidR="00B81E15">
        <w:rPr>
          <w:rFonts w:ascii="Times New Roman" w:hAnsi="Times New Roman" w:cs="Times New Roman"/>
          <w:sz w:val="24"/>
          <w:szCs w:val="24"/>
          <w:shd w:val="clear" w:color="auto" w:fill="FFFFFF"/>
        </w:rPr>
        <w:t>еловек</w:t>
      </w:r>
      <w:proofErr w:type="spellEnd"/>
      <w:r w:rsidR="00B81E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–главное </w:t>
      </w:r>
      <w:proofErr w:type="spellStart"/>
      <w:r w:rsidR="00B81E15">
        <w:rPr>
          <w:rFonts w:ascii="Times New Roman" w:hAnsi="Times New Roman" w:cs="Times New Roman"/>
          <w:sz w:val="24"/>
          <w:szCs w:val="24"/>
          <w:shd w:val="clear" w:color="auto" w:fill="FFFFFF"/>
        </w:rPr>
        <w:t>творениеБога,оно</w:t>
      </w:r>
      <w:proofErr w:type="spellEnd"/>
      <w:r w:rsidR="00B81E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81E15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бесконечноценнее</w:t>
      </w:r>
      <w:proofErr w:type="spellEnd"/>
      <w:r w:rsidR="00B81E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любого другого земного </w:t>
      </w:r>
      <w:proofErr w:type="spellStart"/>
      <w:r w:rsidR="00B81E15">
        <w:rPr>
          <w:rFonts w:ascii="Times New Roman" w:hAnsi="Times New Roman" w:cs="Times New Roman"/>
          <w:sz w:val="24"/>
          <w:szCs w:val="24"/>
          <w:shd w:val="clear" w:color="auto" w:fill="FFFFFF"/>
        </w:rPr>
        <w:t>творения.Августин,Фома</w:t>
      </w:r>
      <w:proofErr w:type="spellEnd"/>
      <w:r w:rsidR="00B81E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81E15">
        <w:rPr>
          <w:rFonts w:ascii="Times New Roman" w:hAnsi="Times New Roman" w:cs="Times New Roman"/>
          <w:sz w:val="24"/>
          <w:szCs w:val="24"/>
          <w:shd w:val="clear" w:color="auto" w:fill="FFFFFF"/>
        </w:rPr>
        <w:t>Аквинский,Аристотель</w:t>
      </w:r>
      <w:proofErr w:type="spellEnd"/>
      <w:r w:rsidR="00B81E1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81E15" w:rsidRDefault="00DD0F30" w:rsidP="00DD0F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D0F30">
        <w:rPr>
          <w:rFonts w:ascii="Times New Roman" w:hAnsi="Times New Roman" w:cs="Times New Roman"/>
          <w:sz w:val="24"/>
          <w:szCs w:val="24"/>
        </w:rPr>
        <w:t>7.Объяснить термины</w:t>
      </w:r>
      <w:r w:rsidR="00360B37" w:rsidRPr="00DD0F3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60B37" w:rsidRPr="00DD0F30">
        <w:rPr>
          <w:rFonts w:ascii="Times New Roman" w:hAnsi="Times New Roman" w:cs="Times New Roman"/>
          <w:sz w:val="24"/>
          <w:szCs w:val="24"/>
        </w:rPr>
        <w:t>р</w:t>
      </w:r>
      <w:r w:rsidR="00435666" w:rsidRPr="00DD0F30">
        <w:rPr>
          <w:rFonts w:ascii="Times New Roman" w:hAnsi="Times New Roman" w:cs="Times New Roman"/>
          <w:sz w:val="24"/>
          <w:szCs w:val="24"/>
        </w:rPr>
        <w:t>еинкарнация</w:t>
      </w:r>
      <w:proofErr w:type="spellEnd"/>
      <w:r w:rsidR="00435666" w:rsidRPr="00DD0F30">
        <w:rPr>
          <w:rFonts w:ascii="Times New Roman" w:hAnsi="Times New Roman" w:cs="Times New Roman"/>
          <w:sz w:val="24"/>
          <w:szCs w:val="24"/>
        </w:rPr>
        <w:t xml:space="preserve">, гуманизм, </w:t>
      </w:r>
      <w:proofErr w:type="spellStart"/>
      <w:r w:rsidR="00435666" w:rsidRPr="00DD0F30">
        <w:rPr>
          <w:rFonts w:ascii="Times New Roman" w:hAnsi="Times New Roman" w:cs="Times New Roman"/>
          <w:sz w:val="24"/>
          <w:szCs w:val="24"/>
        </w:rPr>
        <w:t>технократизм</w:t>
      </w:r>
      <w:proofErr w:type="spellEnd"/>
      <w:r w:rsidR="00435666" w:rsidRPr="00DD0F30">
        <w:rPr>
          <w:rFonts w:ascii="Times New Roman" w:hAnsi="Times New Roman" w:cs="Times New Roman"/>
          <w:sz w:val="24"/>
          <w:szCs w:val="24"/>
        </w:rPr>
        <w:t xml:space="preserve">, деизм, культурно-исторический тип, реформация, формация, </w:t>
      </w:r>
      <w:proofErr w:type="spellStart"/>
      <w:r w:rsidR="00435666" w:rsidRPr="00DD0F30">
        <w:rPr>
          <w:rFonts w:ascii="Times New Roman" w:hAnsi="Times New Roman" w:cs="Times New Roman"/>
          <w:sz w:val="24"/>
          <w:szCs w:val="24"/>
        </w:rPr>
        <w:t>теоцентризм</w:t>
      </w:r>
      <w:proofErr w:type="spellEnd"/>
      <w:r w:rsidR="00435666" w:rsidRPr="00DD0F30">
        <w:rPr>
          <w:rFonts w:ascii="Times New Roman" w:hAnsi="Times New Roman" w:cs="Times New Roman"/>
          <w:sz w:val="24"/>
          <w:szCs w:val="24"/>
        </w:rPr>
        <w:t>, философская антропология, общество</w:t>
      </w:r>
      <w:proofErr w:type="gramEnd"/>
    </w:p>
    <w:p w:rsidR="00B81E15" w:rsidRDefault="00B81E15" w:rsidP="00B81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D0F3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еинкарнаци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«повторное воплощение»,</w:t>
      </w:r>
      <w:r w:rsidRPr="00B81E15">
        <w:rPr>
          <w:rFonts w:ascii="Times New Roman" w:hAnsi="Times New Roman" w:cs="Times New Roman"/>
          <w:sz w:val="24"/>
          <w:szCs w:val="24"/>
        </w:rPr>
        <w:t xml:space="preserve"> то есть перевоплощение; также </w:t>
      </w:r>
      <w:proofErr w:type="spellStart"/>
      <w:r w:rsidRPr="00B81E15">
        <w:rPr>
          <w:rFonts w:ascii="Times New Roman" w:hAnsi="Times New Roman" w:cs="Times New Roman"/>
          <w:sz w:val="24"/>
          <w:szCs w:val="24"/>
        </w:rPr>
        <w:t>переселе́ние</w:t>
      </w:r>
      <w:proofErr w:type="spellEnd"/>
      <w:r w:rsidRPr="00B81E15">
        <w:rPr>
          <w:rFonts w:ascii="Times New Roman" w:hAnsi="Times New Roman" w:cs="Times New Roman"/>
          <w:sz w:val="24"/>
          <w:szCs w:val="24"/>
        </w:rPr>
        <w:t xml:space="preserve"> душ</w:t>
      </w:r>
    </w:p>
    <w:p w:rsidR="00B81E15" w:rsidRDefault="00B81E15" w:rsidP="00B81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D0F30">
        <w:rPr>
          <w:rFonts w:ascii="Times New Roman" w:hAnsi="Times New Roman" w:cs="Times New Roman"/>
          <w:sz w:val="24"/>
          <w:szCs w:val="24"/>
        </w:rPr>
        <w:t>гуманизм</w:t>
      </w:r>
      <w:r>
        <w:rPr>
          <w:rFonts w:ascii="Times New Roman" w:hAnsi="Times New Roman" w:cs="Times New Roman"/>
          <w:sz w:val="24"/>
          <w:szCs w:val="24"/>
        </w:rPr>
        <w:t xml:space="preserve">- «человеколюбие», человек является высшей  ценностью </w:t>
      </w:r>
    </w:p>
    <w:p w:rsidR="006A4D89" w:rsidRDefault="00B81E15" w:rsidP="00B81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81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F30">
        <w:rPr>
          <w:rFonts w:ascii="Times New Roman" w:hAnsi="Times New Roman" w:cs="Times New Roman"/>
          <w:sz w:val="24"/>
          <w:szCs w:val="24"/>
        </w:rPr>
        <w:t>технократиз</w:t>
      </w:r>
      <w:proofErr w:type="gramStart"/>
      <w:r w:rsidRPr="00DD0F30">
        <w:rPr>
          <w:rFonts w:ascii="Times New Roman" w:hAnsi="Times New Roman" w:cs="Times New Roman"/>
          <w:sz w:val="24"/>
          <w:szCs w:val="24"/>
        </w:rPr>
        <w:t>м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решающим фактором общественного развития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техника,производственные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B81E15" w:rsidRDefault="00B81E15" w:rsidP="00B81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4.Деизм -</w:t>
      </w:r>
      <w:r w:rsidRPr="00B81E15">
        <w:t xml:space="preserve"> </w:t>
      </w:r>
      <w:r w:rsidRPr="00B81E15">
        <w:rPr>
          <w:rFonts w:ascii="Times New Roman" w:hAnsi="Times New Roman" w:cs="Times New Roman"/>
          <w:sz w:val="24"/>
          <w:szCs w:val="24"/>
        </w:rPr>
        <w:t>религиозно-философское направление, признающее существование Бога и сотворение им мира, но отрицающее большинство сверхъестес</w:t>
      </w:r>
      <w:r>
        <w:rPr>
          <w:rFonts w:ascii="Times New Roman" w:hAnsi="Times New Roman" w:cs="Times New Roman"/>
          <w:sz w:val="24"/>
          <w:szCs w:val="24"/>
        </w:rPr>
        <w:t>твенных и мистических явлений</w:t>
      </w:r>
    </w:p>
    <w:p w:rsidR="0043304C" w:rsidRDefault="00B81E15" w:rsidP="00B81E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B81E15">
        <w:rPr>
          <w:rFonts w:ascii="Times New Roman" w:hAnsi="Times New Roman" w:cs="Times New Roman"/>
          <w:sz w:val="24"/>
          <w:szCs w:val="24"/>
        </w:rPr>
        <w:t xml:space="preserve"> </w:t>
      </w:r>
      <w:r w:rsidRPr="00DD0F30">
        <w:rPr>
          <w:rFonts w:ascii="Times New Roman" w:hAnsi="Times New Roman" w:cs="Times New Roman"/>
          <w:sz w:val="24"/>
          <w:szCs w:val="24"/>
        </w:rPr>
        <w:t>культурно-исторический тип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1E15">
        <w:t xml:space="preserve"> </w:t>
      </w:r>
      <w:r w:rsidRPr="00B81E15">
        <w:rPr>
          <w:rFonts w:ascii="Times New Roman" w:hAnsi="Times New Roman" w:cs="Times New Roman"/>
          <w:sz w:val="24"/>
          <w:szCs w:val="24"/>
        </w:rPr>
        <w:t>своеобразие основных элементов материальной и духов</w:t>
      </w:r>
      <w:r w:rsidR="0043304C">
        <w:rPr>
          <w:rFonts w:ascii="Times New Roman" w:hAnsi="Times New Roman" w:cs="Times New Roman"/>
          <w:sz w:val="24"/>
          <w:szCs w:val="24"/>
        </w:rPr>
        <w:t>ной жизни того или иного этноса по Данилевскому</w:t>
      </w:r>
    </w:p>
    <w:p w:rsidR="00B81E15" w:rsidRPr="0043304C" w:rsidRDefault="0043304C" w:rsidP="004330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43304C">
        <w:rPr>
          <w:rFonts w:ascii="Times New Roman" w:hAnsi="Times New Roman" w:cs="Times New Roman"/>
          <w:sz w:val="24"/>
          <w:szCs w:val="24"/>
        </w:rPr>
        <w:t xml:space="preserve"> </w:t>
      </w:r>
      <w:r w:rsidRPr="00DD0F30">
        <w:rPr>
          <w:rFonts w:ascii="Times New Roman" w:hAnsi="Times New Roman" w:cs="Times New Roman"/>
          <w:sz w:val="24"/>
          <w:szCs w:val="24"/>
        </w:rPr>
        <w:t>реформаци</w:t>
      </w:r>
      <w:proofErr w:type="gramStart"/>
      <w:r w:rsidRPr="00DD0F3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3304C">
        <w:t xml:space="preserve"> </w:t>
      </w:r>
      <w:r w:rsidRPr="0043304C">
        <w:rPr>
          <w:rFonts w:ascii="Times New Roman" w:hAnsi="Times New Roman" w:cs="Times New Roman"/>
          <w:sz w:val="24"/>
          <w:szCs w:val="24"/>
        </w:rPr>
        <w:t>широкое религиозное и общественно-политическое движение в Западной и Центральной Европе XVI — начала XVII века, направленное на реформирование католического христианства в соответствии с Библией</w:t>
      </w:r>
    </w:p>
    <w:sectPr w:rsidR="00B81E15" w:rsidRPr="0043304C" w:rsidSect="000A3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0AD4"/>
    <w:multiLevelType w:val="hybridMultilevel"/>
    <w:tmpl w:val="EF484F18"/>
    <w:lvl w:ilvl="0" w:tplc="CD7202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1BF"/>
    <w:rsid w:val="000A34CF"/>
    <w:rsid w:val="00360B37"/>
    <w:rsid w:val="003B0411"/>
    <w:rsid w:val="0043304C"/>
    <w:rsid w:val="00435666"/>
    <w:rsid w:val="005401BF"/>
    <w:rsid w:val="00625BE1"/>
    <w:rsid w:val="006A4D89"/>
    <w:rsid w:val="00B1441F"/>
    <w:rsid w:val="00B81E15"/>
    <w:rsid w:val="00D70E29"/>
    <w:rsid w:val="00DC1BEF"/>
    <w:rsid w:val="00DD0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1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2017-10-03T06:37:00Z</dcterms:created>
  <dcterms:modified xsi:type="dcterms:W3CDTF">2017-10-25T08:54:00Z</dcterms:modified>
</cp:coreProperties>
</file>